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0E18F795" w14:textId="4CE9BD5C" w:rsidR="00295CA4" w:rsidRDefault="002743F3" w:rsidP="00F60D1B">
      <w:pPr>
        <w:tabs>
          <w:tab w:val="left" w:pos="6156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69352D">
        <w:rPr>
          <w:rFonts w:eastAsia="Calibri" w:cs="Times New Roman"/>
        </w:rPr>
        <w:t xml:space="preserve"> </w:t>
      </w:r>
      <w:r w:rsidR="0069352D">
        <w:t>Spoločnou cestou k rozvoju nášho atraktívneho regiónu</w:t>
      </w:r>
      <w:r w:rsidR="00C47277" w:rsidRPr="00C47277">
        <w:t xml:space="preserve"> </w:t>
      </w:r>
      <w:r w:rsidR="007C0DE9" w:rsidRPr="00597F82">
        <w:rPr>
          <w:color w:val="000000" w:themeColor="text1"/>
        </w:rPr>
        <w:t>(ďalej len „stratégia CLLD“)pre</w:t>
      </w:r>
      <w:r w:rsidR="00C47277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</w:p>
    <w:p w14:paraId="22225358" w14:textId="597732EE" w:rsidR="00FA04DF" w:rsidRPr="00295CA4" w:rsidRDefault="00FA04DF" w:rsidP="00FA04DF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t xml:space="preserve">4.1 Podpora na investície do poľnohospodárskych podnikov 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0D0782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F60D1B">
        <w:rPr>
          <w:rFonts w:asciiTheme="minorHAnsi" w:hAnsiTheme="minorHAnsi" w:cs="Arial"/>
          <w:i/>
          <w:color w:val="000000" w:themeColor="text1"/>
          <w:sz w:val="22"/>
          <w:szCs w:val="22"/>
        </w:rPr>
        <w:t>Bystrická dolina</w:t>
      </w:r>
      <w:r w:rsidR="00DE7791" w:rsidRPr="00C4727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09707896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C47277" w:rsidRPr="00C47277">
        <w:rPr>
          <w:rFonts w:asciiTheme="minorHAnsi" w:hAnsiTheme="minorHAnsi" w:cstheme="majorHAnsi"/>
          <w:color w:val="000000" w:themeColor="text1"/>
          <w:sz w:val="22"/>
          <w:szCs w:val="22"/>
        </w:rPr>
        <w:t>B</w:t>
      </w:r>
      <w:r w:rsidR="0069352D">
        <w:rPr>
          <w:rFonts w:asciiTheme="minorHAnsi" w:hAnsiTheme="minorHAnsi" w:cstheme="majorHAnsi"/>
          <w:color w:val="000000" w:themeColor="text1"/>
          <w:sz w:val="22"/>
          <w:szCs w:val="22"/>
        </w:rPr>
        <w:t>ystrick</w:t>
      </w:r>
      <w:r w:rsidR="00F60D1B">
        <w:rPr>
          <w:rFonts w:asciiTheme="minorHAnsi" w:hAnsiTheme="minorHAnsi" w:cstheme="majorHAnsi"/>
          <w:color w:val="000000" w:themeColor="text1"/>
          <w:sz w:val="22"/>
          <w:szCs w:val="22"/>
        </w:rPr>
        <w:t>á</w:t>
      </w:r>
      <w:r w:rsidR="0069352D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dolina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7E528A12" w14:textId="5DD2472F" w:rsidR="00C47277" w:rsidRPr="00F60D1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="00F60D1B">
        <w:rPr>
          <w:rFonts w:eastAsia="Calibri" w:cs="Times New Roman"/>
        </w:rPr>
        <w:t>.</w:t>
      </w:r>
    </w:p>
    <w:p w14:paraId="59F64363" w14:textId="77777777" w:rsidR="00C47277" w:rsidRDefault="00C47277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5EC78C7D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604BD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582C251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604BD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65232C35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604BD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0150">
              <w:rPr>
                <w:rFonts w:asciiTheme="minorHAnsi" w:eastAsia="Calibri" w:hAnsiTheme="minorHAnsi"/>
              </w:rPr>
            </w:r>
            <w:r w:rsidR="00BD01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D0150">
              <w:rPr>
                <w:rFonts w:eastAsia="Calibri" w:cs="Times New Roman"/>
                <w:sz w:val="20"/>
                <w:szCs w:val="20"/>
              </w:rPr>
            </w:r>
            <w:r w:rsidR="00BD015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0150">
              <w:rPr>
                <w:rFonts w:asciiTheme="minorHAnsi" w:eastAsia="Calibri" w:hAnsiTheme="minorHAnsi"/>
              </w:rPr>
            </w:r>
            <w:r w:rsidR="00BD01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0150">
              <w:rPr>
                <w:rFonts w:asciiTheme="minorHAnsi" w:eastAsia="Calibri" w:hAnsiTheme="minorHAnsi"/>
              </w:rPr>
            </w:r>
            <w:r w:rsidR="00BD01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0150">
              <w:rPr>
                <w:rFonts w:asciiTheme="minorHAnsi" w:eastAsia="Calibri" w:hAnsiTheme="minorHAnsi"/>
              </w:rPr>
            </w:r>
            <w:r w:rsidR="00BD01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0150">
              <w:rPr>
                <w:rFonts w:asciiTheme="minorHAnsi" w:eastAsia="Calibri" w:hAnsiTheme="minorHAnsi"/>
              </w:rPr>
            </w:r>
            <w:r w:rsidR="00BD01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0150">
              <w:rPr>
                <w:rFonts w:asciiTheme="minorHAnsi" w:eastAsia="Calibri" w:hAnsiTheme="minorHAnsi"/>
              </w:rPr>
            </w:r>
            <w:r w:rsidR="00BD01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0150">
              <w:rPr>
                <w:rFonts w:asciiTheme="minorHAnsi" w:eastAsia="Calibri" w:hAnsiTheme="minorHAnsi"/>
              </w:rPr>
            </w:r>
            <w:r w:rsidR="00BD015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BD0150">
              <w:rPr>
                <w:rFonts w:eastAsia="Calibri"/>
              </w:rPr>
            </w:r>
            <w:r w:rsidR="00BD015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D0150">
              <w:rPr>
                <w:rFonts w:eastAsia="Calibri" w:cs="Times New Roman"/>
                <w:sz w:val="20"/>
                <w:szCs w:val="20"/>
              </w:rPr>
            </w:r>
            <w:r w:rsidR="00BD015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6175" w14:textId="77777777" w:rsidR="00BD0150" w:rsidRDefault="00BD0150" w:rsidP="00FC1411">
      <w:pPr>
        <w:spacing w:after="0" w:line="240" w:lineRule="auto"/>
      </w:pPr>
      <w:r>
        <w:separator/>
      </w:r>
    </w:p>
  </w:endnote>
  <w:endnote w:type="continuationSeparator" w:id="0">
    <w:p w14:paraId="3BC55F0D" w14:textId="77777777" w:rsidR="00BD0150" w:rsidRDefault="00BD015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FE224" w14:textId="77777777" w:rsidR="00BD0150" w:rsidRDefault="00BD0150" w:rsidP="00FC1411">
      <w:pPr>
        <w:spacing w:after="0" w:line="240" w:lineRule="auto"/>
      </w:pPr>
      <w:r>
        <w:separator/>
      </w:r>
    </w:p>
  </w:footnote>
  <w:footnote w:type="continuationSeparator" w:id="0">
    <w:p w14:paraId="0D2FE65D" w14:textId="77777777" w:rsidR="00BD0150" w:rsidRDefault="00BD0150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97F96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6150E"/>
    <w:rsid w:val="002743F3"/>
    <w:rsid w:val="00282A4E"/>
    <w:rsid w:val="00286B3E"/>
    <w:rsid w:val="00291D58"/>
    <w:rsid w:val="00295CA4"/>
    <w:rsid w:val="002A19EB"/>
    <w:rsid w:val="002B052D"/>
    <w:rsid w:val="002D0BFF"/>
    <w:rsid w:val="002D1FD2"/>
    <w:rsid w:val="002F647A"/>
    <w:rsid w:val="002F661D"/>
    <w:rsid w:val="00307334"/>
    <w:rsid w:val="00334623"/>
    <w:rsid w:val="00341CCF"/>
    <w:rsid w:val="00360796"/>
    <w:rsid w:val="003710E2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97414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2857"/>
    <w:rsid w:val="006158A2"/>
    <w:rsid w:val="00621C3B"/>
    <w:rsid w:val="00621CE5"/>
    <w:rsid w:val="00642D39"/>
    <w:rsid w:val="00643FC4"/>
    <w:rsid w:val="00645762"/>
    <w:rsid w:val="00647B16"/>
    <w:rsid w:val="0065798C"/>
    <w:rsid w:val="006604BD"/>
    <w:rsid w:val="0066076D"/>
    <w:rsid w:val="006658AC"/>
    <w:rsid w:val="006918F8"/>
    <w:rsid w:val="0069352D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66B10"/>
    <w:rsid w:val="00773E35"/>
    <w:rsid w:val="0078564F"/>
    <w:rsid w:val="00786BBB"/>
    <w:rsid w:val="00792EEA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2B60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0150"/>
    <w:rsid w:val="00BD4A79"/>
    <w:rsid w:val="00BD61C6"/>
    <w:rsid w:val="00BF6833"/>
    <w:rsid w:val="00C27F72"/>
    <w:rsid w:val="00C30137"/>
    <w:rsid w:val="00C328E2"/>
    <w:rsid w:val="00C34BD5"/>
    <w:rsid w:val="00C44404"/>
    <w:rsid w:val="00C47277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06641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376C1"/>
    <w:rsid w:val="00F43F38"/>
    <w:rsid w:val="00F5159C"/>
    <w:rsid w:val="00F60D1B"/>
    <w:rsid w:val="00F67A82"/>
    <w:rsid w:val="00FA04DF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C4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DFAF-0A6B-414C-9A00-F3F12BEB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admin</cp:lastModifiedBy>
  <cp:revision>2</cp:revision>
  <cp:lastPrinted>2020-05-13T06:14:00Z</cp:lastPrinted>
  <dcterms:created xsi:type="dcterms:W3CDTF">2020-05-13T07:04:00Z</dcterms:created>
  <dcterms:modified xsi:type="dcterms:W3CDTF">2020-05-13T07:04:00Z</dcterms:modified>
</cp:coreProperties>
</file>